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47" w:rsidRDefault="00173147" w:rsidP="00173147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173147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ЗАЩИТИТЬ РЕБЁНКА ОТ БЕД</w:t>
      </w:r>
    </w:p>
    <w:p w:rsidR="00173147" w:rsidRPr="00173147" w:rsidRDefault="00173147" w:rsidP="00173147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bookmarkStart w:id="0" w:name="_GoBack"/>
      <w:bookmarkEnd w:id="0"/>
    </w:p>
    <w:p w:rsidR="00173147" w:rsidRPr="00173147" w:rsidRDefault="00173147" w:rsidP="00173147">
      <w:pPr>
        <w:spacing w:line="240" w:lineRule="auto"/>
        <w:jc w:val="both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 xml:space="preserve">Как и от чего защищают детей уполномоченные на то органы власти в России, в беседе с нашим корреспондентом рассказывает начальник подразделений по делам несовершеннолетних ГУВД по Московской области Ольга Евгеньевна </w:t>
      </w:r>
      <w:proofErr w:type="spellStart"/>
      <w:r w:rsidRPr="00173147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Железова</w:t>
      </w:r>
      <w:proofErr w:type="spellEnd"/>
      <w:r w:rsidRPr="00173147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.</w:t>
      </w:r>
    </w:p>
    <w:p w:rsidR="00173147" w:rsidRPr="00173147" w:rsidRDefault="00173147" w:rsidP="00173147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 июня страны мира отметили Международный день защиты детей.</w:t>
      </w:r>
    </w:p>
    <w:p w:rsidR="00173147" w:rsidRPr="00173147" w:rsidRDefault="00173147" w:rsidP="00173147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Широко и разносторонне отмечался этот день в России. По стране прошли мероприятия, в которых дети смогли продемонстрировать свои таланты и возможности, а государственные учреждения — условия, создаваемые государством для того, чтобы юные россияне росли и развивались в оптимальных условиях.</w:t>
      </w:r>
    </w:p>
    <w:p w:rsidR="00173147" w:rsidRPr="00173147" w:rsidRDefault="00173147" w:rsidP="00173147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 не только. День защиты детей — это и еще одна причина задержаться на проблемах детской безопасности в самых разных жизненных аспектах.</w:t>
      </w:r>
    </w:p>
    <w:p w:rsidR="00173147" w:rsidRPr="00173147" w:rsidRDefault="00173147" w:rsidP="0017314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— Ольга Евгеньевна, ваша служба занимается профилактикой правонарушений и несовершеннолетних, и в отношении несовершеннолетних. То есть защитой наших детей. От чего или кого?</w:t>
      </w:r>
    </w:p>
    <w:p w:rsidR="00173147" w:rsidRPr="00173147" w:rsidRDefault="00173147" w:rsidP="00173147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— </w:t>
      </w:r>
      <w:proofErr w:type="gramStart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Самое</w:t>
      </w:r>
      <w:proofErr w:type="gramEnd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важное для нас — предупредить подростковую преступность.</w:t>
      </w:r>
    </w:p>
    <w:p w:rsidR="00173147" w:rsidRPr="00173147" w:rsidRDefault="00173147" w:rsidP="00173147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 первый шаг в этом направлении — беседы с учащимися, лекции, встречи на родительских собраниях. За четыре прошедших месяца проведено 8 тыс. лекций в учебных учреждениях. Из них более 2 тыс. — по уголовной и административной ответственности. Более 3 тыс. — о правонарушениях и преступлениях, связанных с противоправными действиями группировок, в том числе экстремистской направленности.</w:t>
      </w:r>
    </w:p>
    <w:p w:rsidR="00173147" w:rsidRPr="00173147" w:rsidRDefault="00173147" w:rsidP="0017314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— Мы в последнее время чаще говорим о преступных деяниях взрослых в отношении детей...</w:t>
      </w:r>
    </w:p>
    <w:p w:rsidR="00173147" w:rsidRPr="00173147" w:rsidRDefault="00173147" w:rsidP="00173147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— К сожалению, с этим мы тоже встречаемся нередко. Это и жестокое обращение с детьми родителей, побои, грабежи, кражи у несовершеннолетних, например тех же мобильных телефонов. Преступления против половой неприкосновенности. Вовлечение несовершеннолетнего в преступную, антиобщественную деятельность. Даже убийства детей. По статистике, за четыре месяца текущего года в отношении несовершеннолетних совершено более 1000 противоправных деяний. 42 родителя привлечены к уголовной ответственности за склонение детей к употреблению спиртных напитков в семье. И более 500 взрослых лиц, вместе с которыми дети на улицах распивали спиртные напитки. Выявлено 100 фактов жестокого обращения с детьми в семье: 100 родителей привлечены к уголовной ответственности. </w:t>
      </w:r>
      <w:proofErr w:type="gramStart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 4,5 тыс. родителей привлечены к административной ответственности за неисполнение родительских обязанностей по воспитанию, содержанию, обучению детей.</w:t>
      </w:r>
      <w:proofErr w:type="gramEnd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 </w:t>
      </w:r>
      <w:proofErr w:type="gramStart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сожалению</w:t>
      </w:r>
      <w:proofErr w:type="gramEnd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 Московской области таких семей около шести тысяч.</w:t>
      </w:r>
    </w:p>
    <w:p w:rsidR="00173147" w:rsidRPr="00173147" w:rsidRDefault="00173147" w:rsidP="0017314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— Мы привыкли считать, что дом, семья — колыбель, оплот, крепость для каждого человека. Тем более — для ребёнка. Горько сознавать, что у этих детей </w:t>
      </w:r>
      <w:proofErr w:type="gramStart"/>
      <w:r w:rsidRPr="00173147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нет и не будет</w:t>
      </w:r>
      <w:proofErr w:type="gramEnd"/>
      <w:r w:rsidRPr="00173147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настоящего дома, семьи.</w:t>
      </w:r>
    </w:p>
    <w:p w:rsidR="00173147" w:rsidRPr="00173147" w:rsidRDefault="00173147" w:rsidP="00173147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— Чтобы сохранить для каждого ребёнка добрый дом, мы и работаем с такими семьями. И в работе по профилактике взаимодействуем с органами социальной защиты, опеки и попечительства, здравоохранения, культуры... Чем раньше заметим неблагополучие в семье, тем легче вернуть её к нормальной жизни. Некоторых останавливает, к примеру, уже и привлечение к административной ответственности.</w:t>
      </w:r>
    </w:p>
    <w:p w:rsidR="00173147" w:rsidRPr="00173147" w:rsidRDefault="00173147" w:rsidP="0017314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lastRenderedPageBreak/>
        <w:t>— Что подразумевает привлечение к административной ответственности?</w:t>
      </w:r>
    </w:p>
    <w:p w:rsidR="00173147" w:rsidRPr="00173147" w:rsidRDefault="00173147" w:rsidP="00173147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— Предупреждение, штраф, постановку на учёт... Для некоторых семей этого уже достаточно, чтобы остановиться, пересмотреть отношение к ребёнку. Бывает, что органы опеки и попечительства временно забирают ребёнка из семьи и направляют его в приют. А через определённый срок решается вопрос либо о лишении родительских прав, либо, если семья встала на путь исправления, ребёнок возвращается домой. И должна вам сказать, мы счастливы, если удаётся сохранить для ребёнка семью.</w:t>
      </w:r>
    </w:p>
    <w:p w:rsidR="00173147" w:rsidRPr="00173147" w:rsidRDefault="00173147" w:rsidP="00173147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В 2008 году </w:t>
      </w:r>
      <w:proofErr w:type="gramStart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более тысячи семей</w:t>
      </w:r>
      <w:proofErr w:type="gramEnd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находились под угрозой лишения родительских прав. Более трёхсот семей </w:t>
      </w:r>
      <w:proofErr w:type="gramStart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лишены</w:t>
      </w:r>
      <w:proofErr w:type="gramEnd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этих прав. Такое решение принимается тогда, когда ребёнка уже просто преступно оставлять родителям. Чаще всего это родители-алкоголики.</w:t>
      </w:r>
    </w:p>
    <w:p w:rsidR="00173147" w:rsidRPr="00173147" w:rsidRDefault="00173147" w:rsidP="0017314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— </w:t>
      </w:r>
      <w:proofErr w:type="gramStart"/>
      <w:r w:rsidRPr="00173147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Которые</w:t>
      </w:r>
      <w:proofErr w:type="gramEnd"/>
      <w:r w:rsidRPr="00173147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вовлекают своих ребятишек в пьянство?</w:t>
      </w:r>
    </w:p>
    <w:p w:rsidR="00173147" w:rsidRPr="00173147" w:rsidRDefault="00173147" w:rsidP="00173147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— И они, и взрослые лица на улице. </w:t>
      </w:r>
      <w:proofErr w:type="gramStart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Более 600 человек привлечены к административной ответственности за вовлечение детей в пьянство.</w:t>
      </w:r>
      <w:proofErr w:type="gramEnd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 сожалению, у нас есть и неоднократно пьющие дети, и те, что употребляют наркотики и токсические вещества. Таких детей мы ставим на </w:t>
      </w:r>
      <w:proofErr w:type="gramStart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учёт</w:t>
      </w:r>
      <w:proofErr w:type="gramEnd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как в органы внутренних дел, так и в комиссии по делам несовершеннолетних. Работа с ними проводится всеми представителями субъектов системы профилактики. И тут мы уже с каждым работаем индивидуально. Смотрим материальное и социальное положение семьи, чтобы понять истоки неблагополучия.</w:t>
      </w:r>
    </w:p>
    <w:p w:rsidR="00173147" w:rsidRPr="00173147" w:rsidRDefault="00173147" w:rsidP="00173147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— Кстати, о материальном. Раньше в школах, дворцах и домах пионеров было много разных — и подчеркну — бесплатных кружков. Сейчас всякие кружки, секции, спортивные клубы открывают свои двери ребятишкам за определённую плату. Многие семьи не могут позволить себе таким образом организовать досуг детей.</w:t>
      </w:r>
    </w:p>
    <w:p w:rsidR="00173147" w:rsidRPr="00173147" w:rsidRDefault="00173147" w:rsidP="00173147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— Не </w:t>
      </w:r>
      <w:proofErr w:type="gramStart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согласна</w:t>
      </w:r>
      <w:proofErr w:type="gramEnd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 таким мнением. Прежде всего — нет желания родителей, чтобы ребёнок с пользой и интересно проводил свободное время. Нет желания и у самого ребёнка. А ведь в каждом образовательном учреждении есть бесплатные кружки. Даже в платные секции по ходатайству комиссии по делам несовершеннолетних принимают детей без оплаты.</w:t>
      </w:r>
    </w:p>
    <w:p w:rsidR="00173147" w:rsidRPr="00173147" w:rsidRDefault="00173147" w:rsidP="00173147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Заставить кого-то учиться тяжело, к этому надо прийти, а для этого ребёнком надо заниматься. Это не один, не два дня работы. Московская область уделяет трудным подросткам очень большое внимание. В 2008 году у нас был организован летний оздоровительный лагерь для подростков группы риска. В нем отдохнули около 120 детей, которые состоят на учёте в органах профилактики. В 2009 году в </w:t>
      </w:r>
      <w:proofErr w:type="gramStart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Сергиев-Посадском</w:t>
      </w:r>
      <w:proofErr w:type="gramEnd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районе 46 ребят неделю занимались физической и спортивной подготовкой, правовым обучением. И отрадно, что после этого лагеря пять ребят, которые поняли, что есть другая жизнь </w:t>
      </w:r>
      <w:proofErr w:type="gramStart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помимо</w:t>
      </w:r>
      <w:proofErr w:type="gramEnd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уличной, были сняты с учёта.</w:t>
      </w:r>
    </w:p>
    <w:p w:rsidR="00173147" w:rsidRPr="00173147" w:rsidRDefault="00173147" w:rsidP="00173147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Регулярно проводятся трёхдневные военно-спортивные сборы для детей данной категории. В прошлом году 100 детей прошли такие сборы. Квалифицированные специалисты занимались с ними медицинской, спортивной подготовкой, строевым смотром, творческими конкурсами. Три дня сборов — это итог большой работы. Предварительно два месяца с ребятами плотно занимаются инспекторы по делам несовершеннолетних в районах. А три дня — уже конкурс, когда они получают за свои достижения призы, медали, кубки. У нас — переходящий кубок. В прошлом году его завоевала команда из </w:t>
      </w:r>
      <w:proofErr w:type="spellStart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электростальского</w:t>
      </w:r>
      <w:proofErr w:type="spellEnd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детского дома, </w:t>
      </w:r>
      <w:proofErr w:type="gramStart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</w:t>
      </w:r>
      <w:proofErr w:type="gramEnd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позапрошлом — клинская команда.</w:t>
      </w:r>
    </w:p>
    <w:p w:rsidR="00173147" w:rsidRPr="00173147" w:rsidRDefault="00173147" w:rsidP="00173147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Помимо этого в области создаются отряды юных друзей милиции. Это наши большие помощники. На сегодняшний день действуют 104 </w:t>
      </w:r>
      <w:proofErr w:type="gramStart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таких</w:t>
      </w:r>
      <w:proofErr w:type="gramEnd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отряда. В ГИБДД существуют юные инспекторы движения. Все они тоже вносят лепту в нравственное, патриотическое воспитание сверстников, пропаганду здорового образа жизни.</w:t>
      </w:r>
    </w:p>
    <w:p w:rsidR="00173147" w:rsidRPr="00173147" w:rsidRDefault="00173147" w:rsidP="00173147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Повторюсь: </w:t>
      </w:r>
      <w:proofErr w:type="gramStart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самое</w:t>
      </w:r>
      <w:proofErr w:type="gramEnd"/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важное для нас — предупредить подростковую преступность.</w:t>
      </w:r>
    </w:p>
    <w:p w:rsidR="00173147" w:rsidRPr="00173147" w:rsidRDefault="00173147" w:rsidP="00173147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73147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Уберечь, защитить ребёнка от бед и несчастий в жизни, помочь ему ощутить радости детства, любовь семьи. Такой видим мы свою главную задачу. </w:t>
      </w:r>
    </w:p>
    <w:p w:rsidR="00980643" w:rsidRDefault="00980643"/>
    <w:sectPr w:rsidR="00980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38"/>
    <w:rsid w:val="00173147"/>
    <w:rsid w:val="003A5A38"/>
    <w:rsid w:val="0098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739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3</cp:revision>
  <dcterms:created xsi:type="dcterms:W3CDTF">2021-01-31T21:09:00Z</dcterms:created>
  <dcterms:modified xsi:type="dcterms:W3CDTF">2021-01-31T21:09:00Z</dcterms:modified>
</cp:coreProperties>
</file>